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F1" w:rsidRDefault="004658F1" w:rsidP="004658F1">
      <w:pPr>
        <w:jc w:val="center"/>
        <w:rPr>
          <w:b/>
          <w:noProof/>
          <w:sz w:val="28"/>
          <w:szCs w:val="28"/>
          <w:lang w:eastAsia="ru-RU"/>
        </w:rPr>
      </w:pPr>
      <w:r w:rsidRPr="004658F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829675" cy="599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8F1" w:rsidRDefault="004658F1" w:rsidP="00AE18F2">
      <w:pPr>
        <w:ind w:left="-1985"/>
        <w:rPr>
          <w:b/>
          <w:noProof/>
          <w:sz w:val="28"/>
          <w:szCs w:val="28"/>
          <w:lang w:eastAsia="ru-RU"/>
        </w:rPr>
      </w:pPr>
    </w:p>
    <w:p w:rsidR="007818EB" w:rsidRPr="00DE67B6" w:rsidRDefault="00C200DA" w:rsidP="007818EB">
      <w:pPr>
        <w:pStyle w:val="a3"/>
        <w:spacing w:line="276" w:lineRule="auto"/>
        <w:ind w:left="0" w:right="832"/>
        <w:jc w:val="both"/>
      </w:pPr>
      <w:r>
        <w:rPr>
          <w:b/>
        </w:rPr>
        <w:lastRenderedPageBreak/>
        <w:t xml:space="preserve">1. </w:t>
      </w:r>
      <w:r w:rsidR="007818EB" w:rsidRPr="007818EB">
        <w:rPr>
          <w:b/>
        </w:rPr>
        <w:t>Цель:</w:t>
      </w:r>
      <w:r w:rsidR="00DE67B6" w:rsidRPr="00DE67B6">
        <w:t xml:space="preserve"> повышение уровня материально-технического оснащения школы к 2024 году за счёт участия в федеральных, региональных, муниципальных программах и привлечения средств социальных партнеров по финансированию усовершенствования образовательной среды.</w:t>
      </w:r>
    </w:p>
    <w:p w:rsidR="007818EB" w:rsidRPr="00DE67B6" w:rsidRDefault="007818EB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  <w:rPr>
          <w:b w:val="0"/>
        </w:rPr>
      </w:pPr>
    </w:p>
    <w:p w:rsidR="007E3463" w:rsidRPr="007818EB" w:rsidRDefault="007E3463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818EB" w:rsidRDefault="00C200DA" w:rsidP="00DE67B6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  <w:r>
        <w:t xml:space="preserve">2. </w:t>
      </w:r>
      <w:r w:rsidR="00DE67B6">
        <w:t>Задачи:</w:t>
      </w:r>
    </w:p>
    <w:p w:rsidR="00DE67B6" w:rsidRPr="00DE67B6" w:rsidRDefault="00DE67B6" w:rsidP="00DE67B6">
      <w:pPr>
        <w:pStyle w:val="a5"/>
        <w:numPr>
          <w:ilvl w:val="0"/>
          <w:numId w:val="41"/>
        </w:numPr>
        <w:tabs>
          <w:tab w:val="left" w:pos="0"/>
        </w:tabs>
        <w:spacing w:line="276" w:lineRule="auto"/>
        <w:rPr>
          <w:sz w:val="28"/>
          <w:szCs w:val="28"/>
        </w:rPr>
      </w:pPr>
      <w:r w:rsidRPr="00DE67B6">
        <w:rPr>
          <w:sz w:val="28"/>
          <w:szCs w:val="28"/>
        </w:rPr>
        <w:t xml:space="preserve">Повысить уровень оснащения </w:t>
      </w:r>
      <w:r w:rsidRPr="00DE67B6">
        <w:rPr>
          <w:spacing w:val="-2"/>
          <w:sz w:val="28"/>
          <w:szCs w:val="28"/>
        </w:rPr>
        <w:t>школы;</w:t>
      </w:r>
    </w:p>
    <w:p w:rsidR="00DE67B6" w:rsidRPr="00DE67B6" w:rsidRDefault="00DE67B6" w:rsidP="00DE67B6">
      <w:pPr>
        <w:pStyle w:val="a5"/>
        <w:numPr>
          <w:ilvl w:val="0"/>
          <w:numId w:val="41"/>
        </w:numPr>
        <w:tabs>
          <w:tab w:val="left" w:pos="0"/>
        </w:tabs>
        <w:spacing w:line="276" w:lineRule="auto"/>
        <w:rPr>
          <w:sz w:val="28"/>
          <w:szCs w:val="28"/>
        </w:rPr>
      </w:pPr>
      <w:r w:rsidRPr="00DE67B6">
        <w:rPr>
          <w:sz w:val="28"/>
          <w:szCs w:val="28"/>
        </w:rPr>
        <w:t>Решить вопрос проведения капитального ремонта и участия школы в проекте «Цифровая образовательная среда»;</w:t>
      </w:r>
    </w:p>
    <w:p w:rsidR="00DE67B6" w:rsidRPr="00DE67B6" w:rsidRDefault="00DE67B6" w:rsidP="00DE67B6">
      <w:pPr>
        <w:pStyle w:val="a5"/>
        <w:numPr>
          <w:ilvl w:val="0"/>
          <w:numId w:val="41"/>
        </w:numPr>
        <w:spacing w:line="276" w:lineRule="auto"/>
        <w:jc w:val="both"/>
        <w:outlineLvl w:val="1"/>
        <w:rPr>
          <w:bCs/>
          <w:spacing w:val="-4"/>
          <w:sz w:val="28"/>
          <w:szCs w:val="28"/>
        </w:rPr>
      </w:pPr>
      <w:r w:rsidRPr="00DE67B6">
        <w:rPr>
          <w:bCs/>
          <w:sz w:val="28"/>
          <w:szCs w:val="28"/>
        </w:rPr>
        <w:t xml:space="preserve">Обеспечить качественный доступ к высокоскоростному Интернету во всех </w:t>
      </w:r>
      <w:r w:rsidRPr="00DE67B6">
        <w:rPr>
          <w:bCs/>
          <w:spacing w:val="-2"/>
          <w:sz w:val="28"/>
          <w:szCs w:val="28"/>
        </w:rPr>
        <w:t>учебных классах.</w:t>
      </w:r>
    </w:p>
    <w:p w:rsidR="00DE67B6" w:rsidRDefault="00DE67B6" w:rsidP="00DE67B6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E3463" w:rsidRDefault="007E3463" w:rsidP="007818EB">
      <w:pPr>
        <w:pStyle w:val="11"/>
        <w:spacing w:before="76" w:line="276" w:lineRule="auto"/>
        <w:ind w:left="0" w:firstLine="567"/>
        <w:jc w:val="both"/>
      </w:pPr>
    </w:p>
    <w:p w:rsidR="00143B4D" w:rsidRDefault="00C200DA" w:rsidP="00143B4D">
      <w:pPr>
        <w:pStyle w:val="11"/>
        <w:spacing w:before="76" w:line="276" w:lineRule="auto"/>
        <w:ind w:left="0" w:firstLine="0"/>
        <w:jc w:val="both"/>
      </w:pPr>
      <w:r>
        <w:t xml:space="preserve">3. </w:t>
      </w:r>
      <w:r w:rsidR="00143B4D">
        <w:t>Целевые показатели: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 xml:space="preserve">Оценка скорости Интернет-соединения: заявленная </w:t>
      </w:r>
      <w:r w:rsidR="00C200DA" w:rsidRPr="00E14CD2">
        <w:rPr>
          <w:b w:val="0"/>
        </w:rPr>
        <w:t>Интернет-провайдером</w:t>
      </w:r>
      <w:r w:rsidRPr="00E14CD2">
        <w:rPr>
          <w:b w:val="0"/>
        </w:rPr>
        <w:t xml:space="preserve"> и фактическая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 xml:space="preserve">Процент рабочих мест учителя оборудованных компьютерной техникой, из них маломощной, устаревшей, требующей замены или переоснащения.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Процент учебных классов</w:t>
      </w:r>
      <w:r w:rsidR="002A6EEC">
        <w:rPr>
          <w:b w:val="0"/>
        </w:rPr>
        <w:t>,</w:t>
      </w:r>
      <w:r w:rsidRPr="00E14CD2">
        <w:rPr>
          <w:b w:val="0"/>
        </w:rPr>
        <w:t xml:space="preserve"> оборудованных проектором или интерактивной доской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К</w:t>
      </w:r>
      <w:r w:rsidR="002A6EEC">
        <w:rPr>
          <w:b w:val="0"/>
        </w:rPr>
        <w:t xml:space="preserve">оличество единиц компьютерной </w:t>
      </w:r>
      <w:r w:rsidRPr="00E14CD2">
        <w:rPr>
          <w:b w:val="0"/>
        </w:rPr>
        <w:t>техники</w:t>
      </w:r>
      <w:r w:rsidR="002A6EEC">
        <w:rPr>
          <w:b w:val="0"/>
        </w:rPr>
        <w:t>,</w:t>
      </w:r>
      <w:r w:rsidRPr="00E14CD2">
        <w:rPr>
          <w:b w:val="0"/>
        </w:rPr>
        <w:t xml:space="preserve"> используемой в учебном процессе, из них маломощной, устаревшей, требующей замены или переоснащения; </w:t>
      </w:r>
    </w:p>
    <w:p w:rsidR="00143B4D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Со</w:t>
      </w:r>
      <w:r w:rsidR="002A6EEC">
        <w:rPr>
          <w:b w:val="0"/>
        </w:rPr>
        <w:t xml:space="preserve">отношение единиц компьютерной </w:t>
      </w:r>
      <w:r w:rsidRPr="00E14CD2">
        <w:rPr>
          <w:b w:val="0"/>
        </w:rPr>
        <w:t>техники, используемой в учебном</w:t>
      </w:r>
      <w:r w:rsidR="002A6EEC" w:rsidRPr="002A6EEC">
        <w:rPr>
          <w:b w:val="0"/>
        </w:rPr>
        <w:t>процессе, к численности обучающихся;</w:t>
      </w:r>
    </w:p>
    <w:p w:rsidR="00143B4D" w:rsidRDefault="002A6EEC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Оценка состояния </w:t>
      </w:r>
      <w:r w:rsidR="00C200DA">
        <w:rPr>
          <w:b w:val="0"/>
        </w:rPr>
        <w:t>школьных помещений, классов.</w:t>
      </w:r>
    </w:p>
    <w:p w:rsidR="00C200DA" w:rsidRPr="00E14CD2" w:rsidRDefault="00C200DA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>
        <w:rPr>
          <w:b w:val="0"/>
        </w:rPr>
        <w:t>Оценка фонда школьной библиотеки (соотношение количества учебников на количество обучающихся)</w:t>
      </w:r>
    </w:p>
    <w:p w:rsidR="00143B4D" w:rsidRPr="00E14CD2" w:rsidRDefault="00143B4D" w:rsidP="007818EB">
      <w:pPr>
        <w:pStyle w:val="11"/>
        <w:spacing w:before="76" w:line="276" w:lineRule="auto"/>
        <w:ind w:left="0" w:firstLine="567"/>
        <w:jc w:val="both"/>
        <w:rPr>
          <w:b w:val="0"/>
        </w:rPr>
      </w:pPr>
    </w:p>
    <w:p w:rsidR="00143B4D" w:rsidRDefault="00143B4D" w:rsidP="007818EB">
      <w:pPr>
        <w:pStyle w:val="11"/>
        <w:spacing w:before="76" w:line="276" w:lineRule="auto"/>
        <w:ind w:left="0" w:firstLine="567"/>
        <w:jc w:val="both"/>
      </w:pPr>
    </w:p>
    <w:p w:rsidR="00143B4D" w:rsidRDefault="00143B4D" w:rsidP="007818EB">
      <w:pPr>
        <w:pStyle w:val="11"/>
        <w:spacing w:before="76" w:line="276" w:lineRule="auto"/>
        <w:ind w:left="0" w:firstLine="567"/>
        <w:jc w:val="both"/>
      </w:pPr>
    </w:p>
    <w:p w:rsidR="00143B4D" w:rsidRPr="007818EB" w:rsidRDefault="00143B4D" w:rsidP="007818EB">
      <w:pPr>
        <w:pStyle w:val="11"/>
        <w:spacing w:before="76" w:line="276" w:lineRule="auto"/>
        <w:ind w:left="0" w:firstLine="567"/>
        <w:jc w:val="both"/>
      </w:pPr>
    </w:p>
    <w:p w:rsidR="00FD4A7B" w:rsidRPr="007818EB" w:rsidRDefault="00FD4A7B" w:rsidP="00FD4A7B">
      <w:pPr>
        <w:pStyle w:val="11"/>
        <w:spacing w:before="76" w:line="276" w:lineRule="auto"/>
        <w:ind w:left="0" w:firstLine="0"/>
        <w:jc w:val="both"/>
        <w:rPr>
          <w:spacing w:val="-13"/>
        </w:rPr>
      </w:pPr>
      <w:r>
        <w:t xml:space="preserve">4. </w:t>
      </w:r>
      <w:r w:rsidRPr="007818EB">
        <w:t>Ожидаемые результаты</w:t>
      </w:r>
      <w:r w:rsidRPr="007818EB">
        <w:rPr>
          <w:spacing w:val="-13"/>
        </w:rPr>
        <w:t>:</w:t>
      </w:r>
    </w:p>
    <w:p w:rsidR="00EC15DF" w:rsidRPr="00EC15DF" w:rsidRDefault="00EC15DF" w:rsidP="00EC15DF">
      <w:pPr>
        <w:pStyle w:val="a5"/>
        <w:numPr>
          <w:ilvl w:val="2"/>
          <w:numId w:val="42"/>
        </w:numPr>
        <w:spacing w:line="276" w:lineRule="auto"/>
        <w:ind w:left="1276" w:hanging="425"/>
        <w:rPr>
          <w:bCs/>
          <w:sz w:val="28"/>
          <w:szCs w:val="28"/>
        </w:rPr>
      </w:pPr>
      <w:r w:rsidRPr="00EC15DF">
        <w:rPr>
          <w:spacing w:val="-2"/>
          <w:sz w:val="28"/>
          <w:szCs w:val="28"/>
        </w:rPr>
        <w:t>р</w:t>
      </w:r>
      <w:r w:rsidRPr="00EC15DF">
        <w:rPr>
          <w:sz w:val="28"/>
          <w:szCs w:val="28"/>
        </w:rPr>
        <w:t xml:space="preserve">азрешение вопроса капитального ремонта и </w:t>
      </w:r>
      <w:r w:rsidRPr="00EC15DF">
        <w:rPr>
          <w:bCs/>
          <w:sz w:val="28"/>
          <w:szCs w:val="28"/>
        </w:rPr>
        <w:t>участия в проекте «Цифровая образовательная среда»;</w:t>
      </w:r>
    </w:p>
    <w:p w:rsidR="00EC15DF" w:rsidRDefault="00EC15DF" w:rsidP="00EC15DF">
      <w:pPr>
        <w:numPr>
          <w:ilvl w:val="2"/>
          <w:numId w:val="42"/>
        </w:numPr>
        <w:spacing w:line="276" w:lineRule="auto"/>
        <w:ind w:left="1276" w:hanging="425"/>
        <w:jc w:val="both"/>
        <w:outlineLvl w:val="1"/>
        <w:rPr>
          <w:bCs/>
          <w:sz w:val="28"/>
          <w:szCs w:val="28"/>
        </w:rPr>
      </w:pPr>
      <w:r w:rsidRPr="00EC15DF">
        <w:rPr>
          <w:bCs/>
          <w:sz w:val="28"/>
          <w:szCs w:val="28"/>
        </w:rPr>
        <w:t>100% удовлетворение потребностей в техническом оборудовании, учебно-методических пособиях, справочной литературе.</w:t>
      </w:r>
    </w:p>
    <w:p w:rsidR="00EC15DF" w:rsidRPr="00EC15DF" w:rsidRDefault="00EC15DF" w:rsidP="00EC15DF">
      <w:pPr>
        <w:spacing w:line="276" w:lineRule="auto"/>
        <w:ind w:left="1276"/>
        <w:jc w:val="both"/>
        <w:outlineLvl w:val="1"/>
        <w:rPr>
          <w:bCs/>
          <w:sz w:val="28"/>
          <w:szCs w:val="28"/>
        </w:rPr>
      </w:pPr>
    </w:p>
    <w:p w:rsidR="00C200DA" w:rsidRDefault="002B7970" w:rsidP="00FD4A7B">
      <w:pPr>
        <w:pStyle w:val="11"/>
        <w:spacing w:before="76" w:line="276" w:lineRule="auto"/>
        <w:ind w:left="0" w:firstLine="0"/>
        <w:jc w:val="both"/>
      </w:pPr>
      <w:r>
        <w:t>5</w:t>
      </w:r>
      <w:r w:rsidR="00C200DA">
        <w:t>. Сроки и этапы реализации программы</w:t>
      </w:r>
    </w:p>
    <w:p w:rsidR="00C200DA" w:rsidRPr="00C200DA" w:rsidRDefault="00C200DA" w:rsidP="00C200DA">
      <w:pPr>
        <w:pStyle w:val="11"/>
        <w:spacing w:before="76" w:line="276" w:lineRule="auto"/>
        <w:jc w:val="both"/>
        <w:rPr>
          <w:b w:val="0"/>
        </w:rPr>
      </w:pPr>
      <w:r w:rsidRPr="00C200DA">
        <w:rPr>
          <w:b w:val="0"/>
        </w:rPr>
        <w:t>Начало реализации 25.02.2022 го</w:t>
      </w:r>
      <w:r>
        <w:rPr>
          <w:b w:val="0"/>
        </w:rPr>
        <w:t>да по 31.12.2022 года</w:t>
      </w:r>
    </w:p>
    <w:p w:rsidR="00C200DA" w:rsidRPr="00C200DA" w:rsidRDefault="00C200DA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1 этап (март</w:t>
      </w:r>
      <w:r w:rsidRPr="00C200DA">
        <w:rPr>
          <w:b w:val="0"/>
        </w:rPr>
        <w:t xml:space="preserve"> 2022 г.): аналитико-диагностический: </w:t>
      </w:r>
    </w:p>
    <w:p w:rsid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анализ исходного состояния и тенденций развития ОО для понимания реальных возможностей и сроков </w:t>
      </w:r>
    </w:p>
    <w:p w:rsidR="00C200DA" w:rsidRPr="00C200DA" w:rsidRDefault="00C200DA" w:rsidP="00C200DA">
      <w:pPr>
        <w:pStyle w:val="11"/>
        <w:spacing w:before="76" w:line="276" w:lineRule="auto"/>
        <w:ind w:left="1678" w:firstLine="0"/>
        <w:jc w:val="both"/>
        <w:rPr>
          <w:b w:val="0"/>
        </w:rPr>
      </w:pPr>
      <w:r w:rsidRPr="00C200DA">
        <w:rPr>
          <w:b w:val="0"/>
        </w:rPr>
        <w:t>исполнения программы;</w:t>
      </w:r>
    </w:p>
    <w:p w:rsidR="00C200DA" w:rsidRP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анализ рискового профиля школы;</w:t>
      </w:r>
    </w:p>
    <w:p w:rsidR="00C200DA" w:rsidRP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>
        <w:rPr>
          <w:b w:val="0"/>
        </w:rPr>
        <w:t>разработка антирисковой программы</w:t>
      </w:r>
      <w:r w:rsidRPr="00C200DA">
        <w:rPr>
          <w:b w:val="0"/>
        </w:rPr>
        <w:t>.</w:t>
      </w:r>
    </w:p>
    <w:p w:rsidR="00C200DA" w:rsidRPr="00C200DA" w:rsidRDefault="007E3463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2 этап (март</w:t>
      </w:r>
      <w:r w:rsidR="00C200DA" w:rsidRPr="00C200DA">
        <w:rPr>
          <w:b w:val="0"/>
        </w:rPr>
        <w:t xml:space="preserve"> - октябрь 2022г.): основной этап реализации Программы:</w:t>
      </w:r>
    </w:p>
    <w:p w:rsidR="00C200DA" w:rsidRPr="00C200DA" w:rsidRDefault="00C200DA" w:rsidP="00FD4A7B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реализация мероприятий, направленных на достижение результатов антирисковой программы на 2022 год;</w:t>
      </w:r>
    </w:p>
    <w:p w:rsidR="00C200DA" w:rsidRPr="00FD4A7B" w:rsidRDefault="00C200DA" w:rsidP="00FD4A7B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промежуточный мониторинг реализации мероприятий антирисковой программы на 2022 год.</w:t>
      </w:r>
    </w:p>
    <w:p w:rsidR="00C200DA" w:rsidRPr="00C200DA" w:rsidRDefault="00FD4A7B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3 этап (</w:t>
      </w:r>
      <w:r w:rsidR="00C200DA" w:rsidRPr="00C200DA">
        <w:rPr>
          <w:b w:val="0"/>
        </w:rPr>
        <w:t>декабрь 2022г.): практико-прогностический:</w:t>
      </w:r>
    </w:p>
    <w:p w:rsidR="00C200DA" w:rsidRPr="00C200DA" w:rsidRDefault="00C200DA" w:rsidP="00FD4A7B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</w:r>
    </w:p>
    <w:p w:rsidR="00143B4D" w:rsidRPr="00FD4A7B" w:rsidRDefault="00C200DA" w:rsidP="00FD4A7B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подведение ит</w:t>
      </w:r>
      <w:r w:rsidR="00FD4A7B">
        <w:rPr>
          <w:b w:val="0"/>
        </w:rPr>
        <w:t>огов.</w:t>
      </w:r>
    </w:p>
    <w:p w:rsidR="007818EB" w:rsidRDefault="007818EB" w:rsidP="00EC15DF">
      <w:pPr>
        <w:spacing w:before="89" w:line="276" w:lineRule="auto"/>
        <w:rPr>
          <w:b/>
          <w:sz w:val="28"/>
        </w:rPr>
      </w:pPr>
    </w:p>
    <w:p w:rsidR="00EC15DF" w:rsidRDefault="00EC15DF" w:rsidP="00EC15DF">
      <w:pPr>
        <w:spacing w:before="89" w:line="276" w:lineRule="auto"/>
        <w:rPr>
          <w:b/>
          <w:sz w:val="28"/>
        </w:rPr>
      </w:pPr>
    </w:p>
    <w:p w:rsidR="00EC15DF" w:rsidRDefault="00EC15DF" w:rsidP="00EC15DF">
      <w:pPr>
        <w:spacing w:before="89" w:line="276" w:lineRule="auto"/>
        <w:rPr>
          <w:b/>
          <w:sz w:val="28"/>
        </w:rPr>
      </w:pPr>
    </w:p>
    <w:p w:rsidR="00CD22FB" w:rsidRDefault="002B7970" w:rsidP="00FD4A7B">
      <w:pPr>
        <w:pStyle w:val="1"/>
        <w:tabs>
          <w:tab w:val="left" w:pos="975"/>
        </w:tabs>
        <w:jc w:val="center"/>
      </w:pPr>
      <w:r>
        <w:lastRenderedPageBreak/>
        <w:t>6</w:t>
      </w:r>
      <w:r w:rsidR="007E3463">
        <w:t xml:space="preserve">. </w:t>
      </w:r>
      <w:r w:rsidR="002836E7">
        <w:t>Основные м</w:t>
      </w:r>
      <w:r w:rsidR="00EA59B1">
        <w:t>ероприятия</w:t>
      </w:r>
      <w:r w:rsidR="00C00C33">
        <w:t xml:space="preserve"> </w:t>
      </w:r>
      <w:r w:rsidR="00EA59B1">
        <w:t>программы</w:t>
      </w:r>
    </w:p>
    <w:p w:rsidR="00CD22FB" w:rsidRDefault="00CD22FB" w:rsidP="00FD4A7B">
      <w:pPr>
        <w:pStyle w:val="a3"/>
        <w:ind w:left="0"/>
        <w:jc w:val="center"/>
        <w:rPr>
          <w:b/>
          <w:sz w:val="20"/>
        </w:rPr>
      </w:pPr>
    </w:p>
    <w:p w:rsidR="00CD22FB" w:rsidRDefault="00CD22FB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1"/>
        <w:gridCol w:w="3685"/>
        <w:gridCol w:w="2127"/>
        <w:gridCol w:w="3402"/>
        <w:gridCol w:w="2693"/>
      </w:tblGrid>
      <w:tr w:rsidR="00C65398" w:rsidTr="00C65398">
        <w:trPr>
          <w:trHeight w:val="1287"/>
        </w:trPr>
        <w:tc>
          <w:tcPr>
            <w:tcW w:w="3001" w:type="dxa"/>
            <w:tcBorders>
              <w:bottom w:val="single" w:sz="6" w:space="0" w:color="000000"/>
            </w:tcBorders>
          </w:tcPr>
          <w:p w:rsidR="00C65398" w:rsidRDefault="00C65398" w:rsidP="00C00C33">
            <w:pPr>
              <w:pStyle w:val="TableParagraph"/>
              <w:spacing w:line="319" w:lineRule="exact"/>
              <w:ind w:left="308" w:right="-173"/>
              <w:jc w:val="center"/>
              <w:rPr>
                <w:b/>
                <w:sz w:val="28"/>
              </w:rPr>
            </w:pPr>
          </w:p>
          <w:p w:rsidR="00C65398" w:rsidRDefault="00C65398" w:rsidP="00C00C33">
            <w:pPr>
              <w:pStyle w:val="TableParagraph"/>
              <w:spacing w:line="319" w:lineRule="exact"/>
              <w:ind w:left="308" w:right="-173"/>
              <w:jc w:val="center"/>
              <w:rPr>
                <w:b/>
                <w:spacing w:val="63"/>
                <w:sz w:val="28"/>
              </w:rPr>
            </w:pPr>
            <w:r>
              <w:rPr>
                <w:b/>
                <w:sz w:val="28"/>
              </w:rPr>
              <w:t>Задача</w:t>
            </w:r>
          </w:p>
          <w:p w:rsidR="00C65398" w:rsidRDefault="00C65398" w:rsidP="00C00C33">
            <w:pPr>
              <w:pStyle w:val="TableParagraph"/>
              <w:spacing w:line="319" w:lineRule="exact"/>
              <w:ind w:left="308" w:right="-173"/>
              <w:jc w:val="center"/>
              <w:rPr>
                <w:b/>
                <w:sz w:val="28"/>
              </w:rPr>
            </w:pP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C65398" w:rsidRDefault="00C65398" w:rsidP="00C00C33">
            <w:pPr>
              <w:pStyle w:val="TableParagraph"/>
              <w:spacing w:line="319" w:lineRule="exact"/>
              <w:ind w:left="308" w:right="-173"/>
              <w:jc w:val="center"/>
              <w:rPr>
                <w:b/>
                <w:sz w:val="28"/>
              </w:rPr>
            </w:pPr>
          </w:p>
          <w:p w:rsidR="00C65398" w:rsidRDefault="00C65398" w:rsidP="00C00C33">
            <w:pPr>
              <w:pStyle w:val="TableParagraph"/>
              <w:spacing w:line="319" w:lineRule="exact"/>
              <w:ind w:left="308" w:right="-1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C65398" w:rsidRDefault="00C65398" w:rsidP="00C00C33">
            <w:pPr>
              <w:pStyle w:val="TableParagraph"/>
              <w:spacing w:before="7"/>
              <w:ind w:left="308"/>
              <w:jc w:val="center"/>
              <w:rPr>
                <w:b/>
                <w:sz w:val="27"/>
              </w:rPr>
            </w:pPr>
          </w:p>
          <w:p w:rsidR="00C65398" w:rsidRDefault="00C65398" w:rsidP="00C00C33">
            <w:pPr>
              <w:pStyle w:val="TableParagraph"/>
              <w:ind w:left="308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 xml:space="preserve"> реализации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C65398" w:rsidRDefault="00C65398" w:rsidP="00C00C33">
            <w:pPr>
              <w:pStyle w:val="TableParagraph"/>
              <w:ind w:left="308" w:right="827"/>
              <w:jc w:val="center"/>
              <w:rPr>
                <w:b/>
                <w:spacing w:val="-2"/>
                <w:sz w:val="28"/>
              </w:rPr>
            </w:pPr>
          </w:p>
          <w:p w:rsidR="00C65398" w:rsidRDefault="00C65398" w:rsidP="00C00C33">
            <w:pPr>
              <w:pStyle w:val="TableParagraph"/>
              <w:ind w:left="308" w:right="8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C65398" w:rsidRDefault="00C65398" w:rsidP="00C00C33">
            <w:pPr>
              <w:pStyle w:val="TableParagraph"/>
              <w:ind w:left="308" w:right="-44"/>
              <w:jc w:val="center"/>
              <w:rPr>
                <w:b/>
                <w:sz w:val="28"/>
              </w:rPr>
            </w:pPr>
          </w:p>
          <w:p w:rsidR="00C65398" w:rsidRDefault="00C65398" w:rsidP="00C00C33">
            <w:pPr>
              <w:pStyle w:val="TableParagraph"/>
              <w:ind w:left="308" w:right="-44"/>
              <w:jc w:val="center"/>
              <w:rPr>
                <w:b/>
                <w:sz w:val="28"/>
              </w:rPr>
            </w:pPr>
            <w:r w:rsidRPr="00034DC1">
              <w:rPr>
                <w:b/>
                <w:sz w:val="28"/>
              </w:rPr>
              <w:t>Ответственные</w:t>
            </w:r>
          </w:p>
        </w:tc>
      </w:tr>
      <w:tr w:rsidR="00C65398" w:rsidRPr="000B41BF" w:rsidTr="00C65398">
        <w:trPr>
          <w:trHeight w:val="2069"/>
        </w:trPr>
        <w:tc>
          <w:tcPr>
            <w:tcW w:w="3001" w:type="dxa"/>
            <w:tcBorders>
              <w:top w:val="single" w:sz="6" w:space="0" w:color="000000"/>
              <w:bottom w:val="single" w:sz="6" w:space="0" w:color="000000"/>
            </w:tcBorders>
          </w:tcPr>
          <w:p w:rsidR="00C65398" w:rsidRPr="00C0045A" w:rsidRDefault="00C65398" w:rsidP="00C00C33">
            <w:pPr>
              <w:pStyle w:val="TableParagraph"/>
              <w:ind w:left="166" w:righ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Проанализировать </w:t>
            </w:r>
            <w:r w:rsidRPr="00C0045A">
              <w:rPr>
                <w:spacing w:val="-2"/>
                <w:sz w:val="24"/>
                <w:szCs w:val="24"/>
              </w:rPr>
              <w:t xml:space="preserve">состояние материально- </w:t>
            </w:r>
            <w:r w:rsidRPr="00C0045A">
              <w:rPr>
                <w:sz w:val="24"/>
                <w:szCs w:val="24"/>
              </w:rPr>
              <w:t>технической базы</w:t>
            </w:r>
          </w:p>
        </w:tc>
        <w:tc>
          <w:tcPr>
            <w:tcW w:w="3685" w:type="dxa"/>
          </w:tcPr>
          <w:p w:rsidR="00C65398" w:rsidRPr="00C0045A" w:rsidRDefault="00C65398" w:rsidP="00C00C33">
            <w:pPr>
              <w:ind w:left="166" w:right="284"/>
              <w:rPr>
                <w:spacing w:val="-2"/>
                <w:sz w:val="24"/>
                <w:szCs w:val="24"/>
              </w:rPr>
            </w:pPr>
            <w:r w:rsidRPr="00C0045A">
              <w:rPr>
                <w:spacing w:val="-2"/>
                <w:sz w:val="24"/>
                <w:szCs w:val="24"/>
              </w:rPr>
              <w:t>Мониторинг материально-</w:t>
            </w:r>
          </w:p>
          <w:p w:rsidR="00C65398" w:rsidRPr="00C65398" w:rsidRDefault="00C65398" w:rsidP="00C00C33">
            <w:pPr>
              <w:ind w:left="166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 xml:space="preserve">технической базы </w:t>
            </w:r>
            <w:r w:rsidRPr="00C0045A">
              <w:rPr>
                <w:spacing w:val="-2"/>
                <w:sz w:val="24"/>
                <w:szCs w:val="24"/>
              </w:rPr>
              <w:t>школы</w:t>
            </w:r>
          </w:p>
          <w:p w:rsidR="00C65398" w:rsidRPr="00C0045A" w:rsidRDefault="00C65398" w:rsidP="00C00C33">
            <w:pPr>
              <w:ind w:left="166" w:right="284"/>
              <w:rPr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C65398" w:rsidRPr="00C0045A" w:rsidRDefault="00C65398" w:rsidP="00C00C33">
            <w:pPr>
              <w:pStyle w:val="TableParagraph"/>
              <w:spacing w:line="322" w:lineRule="exact"/>
              <w:ind w:left="308" w:right="284"/>
              <w:rPr>
                <w:spacing w:val="-2"/>
                <w:sz w:val="24"/>
                <w:szCs w:val="24"/>
              </w:rPr>
            </w:pPr>
            <w:r w:rsidRPr="00C0045A">
              <w:rPr>
                <w:spacing w:val="-2"/>
                <w:sz w:val="24"/>
                <w:szCs w:val="24"/>
              </w:rPr>
              <w:t>март</w:t>
            </w:r>
          </w:p>
          <w:p w:rsidR="00C65398" w:rsidRPr="00C0045A" w:rsidRDefault="00C65398" w:rsidP="00C00C33">
            <w:pPr>
              <w:pStyle w:val="TableParagraph"/>
              <w:spacing w:line="322" w:lineRule="exact"/>
              <w:ind w:left="308" w:right="284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C65398" w:rsidRPr="00C0045A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C65398" w:rsidRPr="00C0045A" w:rsidRDefault="00C65398" w:rsidP="00C00C33">
            <w:pPr>
              <w:pStyle w:val="TableParagraph"/>
              <w:spacing w:line="312" w:lineRule="exact"/>
              <w:ind w:left="141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Директор,</w:t>
            </w:r>
          </w:p>
          <w:p w:rsidR="00C65398" w:rsidRPr="00C0045A" w:rsidRDefault="00C65398" w:rsidP="00C00C33">
            <w:pPr>
              <w:pStyle w:val="TableParagraph"/>
              <w:spacing w:line="312" w:lineRule="exact"/>
              <w:ind w:left="141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зам. директора</w:t>
            </w:r>
          </w:p>
        </w:tc>
      </w:tr>
      <w:tr w:rsidR="00C65398" w:rsidRPr="000B41BF" w:rsidTr="00C65398">
        <w:trPr>
          <w:trHeight w:val="1696"/>
        </w:trPr>
        <w:tc>
          <w:tcPr>
            <w:tcW w:w="3001" w:type="dxa"/>
            <w:tcBorders>
              <w:top w:val="single" w:sz="6" w:space="0" w:color="000000"/>
              <w:bottom w:val="single" w:sz="6" w:space="0" w:color="000000"/>
            </w:tcBorders>
          </w:tcPr>
          <w:p w:rsidR="00C65398" w:rsidRPr="00C0045A" w:rsidRDefault="00C65398" w:rsidP="00C00C33">
            <w:pPr>
              <w:pStyle w:val="TableParagraph"/>
              <w:ind w:left="166" w:right="284"/>
              <w:rPr>
                <w:spacing w:val="-2"/>
                <w:sz w:val="24"/>
                <w:szCs w:val="24"/>
              </w:rPr>
            </w:pPr>
            <w:r w:rsidRPr="00C0045A">
              <w:rPr>
                <w:spacing w:val="-2"/>
                <w:sz w:val="24"/>
                <w:szCs w:val="24"/>
              </w:rPr>
              <w:t>Определить необходимый перечень оборудования и средств обучения с учетом результатов мониторинга.</w:t>
            </w:r>
          </w:p>
        </w:tc>
        <w:tc>
          <w:tcPr>
            <w:tcW w:w="3685" w:type="dxa"/>
          </w:tcPr>
          <w:p w:rsidR="00C65398" w:rsidRPr="00C65398" w:rsidRDefault="00C65398" w:rsidP="00C00C33">
            <w:pPr>
              <w:ind w:left="166" w:right="284"/>
              <w:rPr>
                <w:spacing w:val="-2"/>
                <w:sz w:val="24"/>
                <w:szCs w:val="24"/>
              </w:rPr>
            </w:pPr>
            <w:r w:rsidRPr="00C0045A">
              <w:rPr>
                <w:spacing w:val="-2"/>
                <w:sz w:val="24"/>
                <w:szCs w:val="24"/>
              </w:rPr>
              <w:t>1. Обновление оснащения</w:t>
            </w:r>
          </w:p>
          <w:p w:rsidR="00C65398" w:rsidRPr="00FF5B67" w:rsidRDefault="00C65398" w:rsidP="00C00C33">
            <w:pPr>
              <w:ind w:left="166" w:right="284"/>
              <w:rPr>
                <w:sz w:val="24"/>
                <w:szCs w:val="24"/>
              </w:rPr>
            </w:pPr>
            <w:r w:rsidRPr="00FF5B67">
              <w:rPr>
                <w:spacing w:val="-2"/>
                <w:sz w:val="24"/>
                <w:szCs w:val="24"/>
              </w:rPr>
              <w:t xml:space="preserve">предметных </w:t>
            </w:r>
            <w:r w:rsidRPr="00FF5B67">
              <w:rPr>
                <w:sz w:val="24"/>
                <w:szCs w:val="24"/>
              </w:rPr>
              <w:t>кабинетов</w:t>
            </w:r>
          </w:p>
          <w:p w:rsidR="00C65398" w:rsidRPr="00C0045A" w:rsidRDefault="00C65398" w:rsidP="00C00C33">
            <w:pPr>
              <w:spacing w:before="1"/>
              <w:ind w:left="166" w:right="284"/>
              <w:rPr>
                <w:spacing w:val="-2"/>
                <w:sz w:val="24"/>
                <w:szCs w:val="24"/>
              </w:rPr>
            </w:pPr>
            <w:r w:rsidRPr="00C0045A">
              <w:rPr>
                <w:spacing w:val="-2"/>
                <w:sz w:val="24"/>
                <w:szCs w:val="24"/>
              </w:rPr>
              <w:t>2.Обновление   материально-</w:t>
            </w:r>
          </w:p>
          <w:p w:rsidR="00C65398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технической базы   школы через</w:t>
            </w:r>
          </w:p>
          <w:p w:rsidR="00C65398" w:rsidRPr="00C65398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участие в проекте «ЦОС</w:t>
            </w:r>
            <w:r w:rsidRPr="00C0045A">
              <w:rPr>
                <w:spacing w:val="-2"/>
                <w:sz w:val="24"/>
                <w:szCs w:val="24"/>
              </w:rPr>
              <w:t>»</w:t>
            </w:r>
          </w:p>
          <w:p w:rsidR="00C65398" w:rsidRPr="00C0045A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C65398" w:rsidRPr="00C22F53" w:rsidRDefault="001F36ED" w:rsidP="00C00C33">
            <w:pPr>
              <w:pStyle w:val="TableParagraph"/>
              <w:ind w:left="308" w:righ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C65398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Кабинеты по физике,</w:t>
            </w:r>
          </w:p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биологии, математике оснащены.</w:t>
            </w:r>
          </w:p>
          <w:p w:rsidR="00C65398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22F53">
              <w:rPr>
                <w:sz w:val="24"/>
                <w:szCs w:val="24"/>
              </w:rPr>
              <w:t>аявка на участие в</w:t>
            </w:r>
          </w:p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проекте «ЦОС»</w:t>
            </w:r>
          </w:p>
        </w:tc>
        <w:tc>
          <w:tcPr>
            <w:tcW w:w="2693" w:type="dxa"/>
          </w:tcPr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Директор,</w:t>
            </w:r>
          </w:p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22F53">
              <w:rPr>
                <w:sz w:val="24"/>
                <w:szCs w:val="24"/>
              </w:rPr>
              <w:t>ам.</w:t>
            </w:r>
            <w:r w:rsidRPr="00C22F53">
              <w:rPr>
                <w:spacing w:val="-5"/>
                <w:sz w:val="24"/>
                <w:szCs w:val="24"/>
              </w:rPr>
              <w:t xml:space="preserve"> директора</w:t>
            </w:r>
          </w:p>
        </w:tc>
      </w:tr>
      <w:tr w:rsidR="00C65398" w:rsidRPr="000B41BF" w:rsidTr="00C65398">
        <w:trPr>
          <w:trHeight w:val="2247"/>
        </w:trPr>
        <w:tc>
          <w:tcPr>
            <w:tcW w:w="3001" w:type="dxa"/>
            <w:tcBorders>
              <w:top w:val="single" w:sz="6" w:space="0" w:color="000000"/>
            </w:tcBorders>
          </w:tcPr>
          <w:p w:rsidR="00C65398" w:rsidRPr="00C0045A" w:rsidRDefault="00C65398" w:rsidP="00C00C33">
            <w:pPr>
              <w:pStyle w:val="TableParagraph"/>
              <w:ind w:left="166" w:right="284"/>
              <w:rPr>
                <w:spacing w:val="-2"/>
                <w:sz w:val="24"/>
                <w:szCs w:val="24"/>
              </w:rPr>
            </w:pPr>
            <w:r w:rsidRPr="00C0045A">
              <w:rPr>
                <w:spacing w:val="-2"/>
                <w:sz w:val="24"/>
                <w:szCs w:val="24"/>
              </w:rPr>
              <w:t xml:space="preserve">Обеспечить обучающихся полным </w:t>
            </w:r>
            <w:r w:rsidRPr="00C0045A">
              <w:rPr>
                <w:sz w:val="24"/>
                <w:szCs w:val="24"/>
              </w:rPr>
              <w:t>комплектом учебно-</w:t>
            </w:r>
            <w:r w:rsidRPr="00C0045A">
              <w:rPr>
                <w:spacing w:val="-2"/>
                <w:sz w:val="24"/>
                <w:szCs w:val="24"/>
              </w:rPr>
              <w:t>методических материалов.</w:t>
            </w:r>
          </w:p>
        </w:tc>
        <w:tc>
          <w:tcPr>
            <w:tcW w:w="3685" w:type="dxa"/>
          </w:tcPr>
          <w:p w:rsidR="00C65398" w:rsidRPr="00C0045A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1. Мониторинг имеющихся</w:t>
            </w:r>
          </w:p>
          <w:p w:rsidR="00C65398" w:rsidRPr="00C0045A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учебников, учебных пособий, справочных и учебных материалов, используемых в учебном процессе, соответствующих Учебному плану 2022-23 уч. года.</w:t>
            </w:r>
          </w:p>
          <w:p w:rsidR="00C65398" w:rsidRPr="00C0045A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2. Формирование плана</w:t>
            </w:r>
          </w:p>
          <w:p w:rsidR="00C65398" w:rsidRPr="00C0045A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-заказа учебников на 2022-</w:t>
            </w:r>
          </w:p>
          <w:p w:rsidR="00C65398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2023 учебный год. Заключение контракта на поставку учебников</w:t>
            </w:r>
          </w:p>
          <w:p w:rsidR="00C65398" w:rsidRPr="00C0045A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65398" w:rsidRPr="00C22F53" w:rsidRDefault="00C65398" w:rsidP="00C00C33">
            <w:pPr>
              <w:pStyle w:val="TableParagraph"/>
              <w:ind w:left="308" w:righ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402" w:type="dxa"/>
          </w:tcPr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 </w:t>
            </w:r>
            <w:r w:rsidRPr="00C22F53">
              <w:rPr>
                <w:spacing w:val="-2"/>
                <w:sz w:val="24"/>
                <w:szCs w:val="24"/>
              </w:rPr>
              <w:t xml:space="preserve">Аналитическая </w:t>
            </w:r>
            <w:r w:rsidRPr="00C22F53">
              <w:rPr>
                <w:sz w:val="24"/>
                <w:szCs w:val="24"/>
              </w:rPr>
              <w:t>справка</w:t>
            </w:r>
          </w:p>
          <w:p w:rsidR="00C65398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</w:p>
          <w:p w:rsidR="00C65398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2.План –заказ учебников</w:t>
            </w:r>
          </w:p>
          <w:p w:rsidR="00C65398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2022-2023 учебный</w:t>
            </w:r>
          </w:p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год.</w:t>
            </w:r>
          </w:p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Контракт на</w:t>
            </w:r>
          </w:p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поставку учебников</w:t>
            </w:r>
          </w:p>
        </w:tc>
        <w:tc>
          <w:tcPr>
            <w:tcW w:w="2693" w:type="dxa"/>
          </w:tcPr>
          <w:p w:rsidR="00C65398" w:rsidRPr="00C22F53" w:rsidRDefault="00C65398" w:rsidP="00C00C33">
            <w:pPr>
              <w:pStyle w:val="TableParagraph"/>
              <w:ind w:left="141" w:right="284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C22F53">
              <w:rPr>
                <w:spacing w:val="-2"/>
                <w:sz w:val="24"/>
                <w:szCs w:val="24"/>
              </w:rPr>
              <w:t>аместитель</w:t>
            </w:r>
          </w:p>
          <w:p w:rsidR="00C65398" w:rsidRDefault="00C65398" w:rsidP="00C00C33">
            <w:pPr>
              <w:pStyle w:val="TableParagraph"/>
              <w:ind w:left="141" w:right="284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22F53">
              <w:rPr>
                <w:sz w:val="24"/>
                <w:szCs w:val="24"/>
              </w:rPr>
              <w:t xml:space="preserve">иректора по </w:t>
            </w:r>
            <w:r w:rsidRPr="00C22F53">
              <w:rPr>
                <w:spacing w:val="-4"/>
                <w:sz w:val="24"/>
                <w:szCs w:val="24"/>
              </w:rPr>
              <w:t>АХЧ</w:t>
            </w:r>
          </w:p>
          <w:p w:rsidR="00547096" w:rsidRDefault="00547096" w:rsidP="00C00C33">
            <w:pPr>
              <w:pStyle w:val="TableParagraph"/>
              <w:ind w:left="141" w:right="284"/>
              <w:rPr>
                <w:spacing w:val="-4"/>
                <w:sz w:val="24"/>
                <w:szCs w:val="24"/>
              </w:rPr>
            </w:pPr>
          </w:p>
          <w:p w:rsidR="00547096" w:rsidRPr="00C22F53" w:rsidRDefault="00547096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Педагог-библиотекарь</w:t>
            </w:r>
          </w:p>
        </w:tc>
      </w:tr>
      <w:tr w:rsidR="00C65398" w:rsidRPr="000B41BF" w:rsidTr="00C65398">
        <w:trPr>
          <w:trHeight w:val="1558"/>
        </w:trPr>
        <w:tc>
          <w:tcPr>
            <w:tcW w:w="3001" w:type="dxa"/>
            <w:tcBorders>
              <w:top w:val="single" w:sz="6" w:space="0" w:color="000000"/>
              <w:bottom w:val="single" w:sz="6" w:space="0" w:color="000000"/>
            </w:tcBorders>
          </w:tcPr>
          <w:p w:rsidR="00C65398" w:rsidRPr="000B41BF" w:rsidRDefault="00C65398" w:rsidP="00C00C33">
            <w:pPr>
              <w:pStyle w:val="TableParagraph"/>
              <w:ind w:left="166" w:right="284"/>
              <w:rPr>
                <w:spacing w:val="-2"/>
                <w:sz w:val="24"/>
                <w:szCs w:val="24"/>
              </w:rPr>
            </w:pPr>
            <w:r w:rsidRPr="00EC15DF">
              <w:rPr>
                <w:spacing w:val="-2"/>
                <w:sz w:val="24"/>
                <w:szCs w:val="24"/>
              </w:rPr>
              <w:lastRenderedPageBreak/>
              <w:t>Капитальный ремонт здания и помещений школы</w:t>
            </w:r>
          </w:p>
        </w:tc>
        <w:tc>
          <w:tcPr>
            <w:tcW w:w="3685" w:type="dxa"/>
          </w:tcPr>
          <w:p w:rsidR="00C65398" w:rsidRPr="00131C3B" w:rsidRDefault="00C65398" w:rsidP="00C00C33">
            <w:pPr>
              <w:spacing w:before="1"/>
              <w:ind w:left="166" w:right="284"/>
              <w:rPr>
                <w:b/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Проведение капитального</w:t>
            </w:r>
            <w:r w:rsidR="00C00C33">
              <w:rPr>
                <w:sz w:val="24"/>
                <w:szCs w:val="24"/>
              </w:rPr>
              <w:t xml:space="preserve"> </w:t>
            </w:r>
            <w:r w:rsidRPr="00C22F53">
              <w:rPr>
                <w:sz w:val="24"/>
                <w:szCs w:val="24"/>
              </w:rPr>
              <w:t xml:space="preserve">ремонта здания и </w:t>
            </w:r>
            <w:r w:rsidRPr="00C22F53">
              <w:rPr>
                <w:spacing w:val="-2"/>
                <w:sz w:val="24"/>
                <w:szCs w:val="24"/>
              </w:rPr>
              <w:t>помещений школы</w:t>
            </w:r>
          </w:p>
        </w:tc>
        <w:tc>
          <w:tcPr>
            <w:tcW w:w="2127" w:type="dxa"/>
          </w:tcPr>
          <w:p w:rsidR="00C65398" w:rsidRPr="00C22F53" w:rsidRDefault="00C65398" w:rsidP="00C00C33">
            <w:pPr>
              <w:pStyle w:val="TableParagraph"/>
              <w:ind w:left="308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C65398" w:rsidRPr="00C22F53" w:rsidRDefault="00C65398" w:rsidP="00C00C33">
            <w:pPr>
              <w:pStyle w:val="TableParagraph"/>
              <w:ind w:left="308" w:right="284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65398" w:rsidRPr="00C22F53" w:rsidRDefault="00C65398" w:rsidP="00C00C33">
            <w:pPr>
              <w:pStyle w:val="TableParagraph"/>
              <w:ind w:left="141" w:right="284"/>
              <w:rPr>
                <w:spacing w:val="-2"/>
                <w:sz w:val="24"/>
                <w:szCs w:val="24"/>
              </w:rPr>
            </w:pPr>
            <w:r w:rsidRPr="00C22F53">
              <w:rPr>
                <w:spacing w:val="-2"/>
                <w:sz w:val="24"/>
                <w:szCs w:val="24"/>
              </w:rPr>
              <w:t>Отремонтированные</w:t>
            </w:r>
            <w:r w:rsidRPr="00C22F53">
              <w:rPr>
                <w:sz w:val="24"/>
                <w:szCs w:val="24"/>
              </w:rPr>
              <w:t xml:space="preserve">  учебные</w:t>
            </w:r>
            <w:r w:rsidR="00C00C33">
              <w:rPr>
                <w:sz w:val="24"/>
                <w:szCs w:val="24"/>
              </w:rPr>
              <w:t xml:space="preserve"> </w:t>
            </w:r>
            <w:r w:rsidRPr="00C22F53">
              <w:rPr>
                <w:spacing w:val="-2"/>
                <w:sz w:val="24"/>
                <w:szCs w:val="24"/>
              </w:rPr>
              <w:t>кабинеты</w:t>
            </w:r>
          </w:p>
        </w:tc>
        <w:tc>
          <w:tcPr>
            <w:tcW w:w="2693" w:type="dxa"/>
          </w:tcPr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Директор</w:t>
            </w:r>
          </w:p>
        </w:tc>
      </w:tr>
      <w:tr w:rsidR="00C65398" w:rsidRPr="000B41BF" w:rsidTr="00C65398">
        <w:trPr>
          <w:trHeight w:val="1440"/>
        </w:trPr>
        <w:tc>
          <w:tcPr>
            <w:tcW w:w="3001" w:type="dxa"/>
            <w:tcBorders>
              <w:top w:val="single" w:sz="6" w:space="0" w:color="000000"/>
              <w:bottom w:val="single" w:sz="6" w:space="0" w:color="000000"/>
            </w:tcBorders>
          </w:tcPr>
          <w:p w:rsidR="00C65398" w:rsidRDefault="00C65398" w:rsidP="00C00C33">
            <w:pPr>
              <w:pStyle w:val="TableParagraph"/>
              <w:ind w:left="166" w:right="284"/>
              <w:rPr>
                <w:spacing w:val="-2"/>
                <w:sz w:val="24"/>
                <w:szCs w:val="24"/>
              </w:rPr>
            </w:pPr>
            <w:r w:rsidRPr="00EC15DF">
              <w:rPr>
                <w:spacing w:val="-2"/>
                <w:sz w:val="24"/>
                <w:szCs w:val="24"/>
              </w:rPr>
              <w:t>Определить основные направления развития материально- технической базы</w:t>
            </w:r>
          </w:p>
          <w:p w:rsidR="00C65398" w:rsidRPr="000B41BF" w:rsidRDefault="00C65398" w:rsidP="00C00C33">
            <w:pPr>
              <w:pStyle w:val="TableParagraph"/>
              <w:ind w:left="166" w:right="284"/>
              <w:rPr>
                <w:spacing w:val="-2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5398" w:rsidRPr="00C0045A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Формирование перспективного плана развития материально- технической базы</w:t>
            </w:r>
          </w:p>
        </w:tc>
        <w:tc>
          <w:tcPr>
            <w:tcW w:w="2127" w:type="dxa"/>
          </w:tcPr>
          <w:p w:rsidR="00C65398" w:rsidRPr="00C22F53" w:rsidRDefault="00C65398" w:rsidP="00C00C33">
            <w:pPr>
              <w:pStyle w:val="TableParagraph"/>
              <w:ind w:left="308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июль</w:t>
            </w:r>
          </w:p>
          <w:p w:rsidR="00C65398" w:rsidRPr="00C22F53" w:rsidRDefault="00C65398" w:rsidP="00C00C33">
            <w:pPr>
              <w:pStyle w:val="TableParagraph"/>
              <w:ind w:left="308" w:right="284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Приказ об утверждении</w:t>
            </w:r>
          </w:p>
          <w:p w:rsidR="00C65398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перспективного плана</w:t>
            </w:r>
          </w:p>
          <w:p w:rsidR="00C65398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развития материально-</w:t>
            </w:r>
          </w:p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технической базы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5398" w:rsidRPr="00C22F53" w:rsidRDefault="00C65398" w:rsidP="00C00C33">
            <w:pPr>
              <w:pStyle w:val="TableParagraph"/>
              <w:ind w:left="141" w:right="284"/>
              <w:rPr>
                <w:spacing w:val="-7"/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Директор</w:t>
            </w:r>
          </w:p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</w:p>
        </w:tc>
      </w:tr>
      <w:tr w:rsidR="00C65398" w:rsidRPr="000B41BF" w:rsidTr="00C65398">
        <w:trPr>
          <w:trHeight w:val="1440"/>
        </w:trPr>
        <w:tc>
          <w:tcPr>
            <w:tcW w:w="3001" w:type="dxa"/>
            <w:tcBorders>
              <w:top w:val="single" w:sz="6" w:space="0" w:color="000000"/>
            </w:tcBorders>
          </w:tcPr>
          <w:p w:rsidR="00C65398" w:rsidRPr="00EC15DF" w:rsidRDefault="00C65398" w:rsidP="00C00C33">
            <w:pPr>
              <w:pStyle w:val="TableParagraph"/>
              <w:ind w:left="166" w:right="284"/>
              <w:rPr>
                <w:spacing w:val="-2"/>
                <w:sz w:val="24"/>
                <w:szCs w:val="24"/>
              </w:rPr>
            </w:pPr>
            <w:r w:rsidRPr="00EC15DF">
              <w:rPr>
                <w:spacing w:val="-2"/>
                <w:sz w:val="24"/>
                <w:szCs w:val="24"/>
              </w:rPr>
              <w:t>Использовать Интернет-ресурсы в УВП на постоянной основе</w:t>
            </w:r>
          </w:p>
        </w:tc>
        <w:tc>
          <w:tcPr>
            <w:tcW w:w="3685" w:type="dxa"/>
          </w:tcPr>
          <w:p w:rsidR="00C65398" w:rsidRPr="00C0045A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 xml:space="preserve">Обращение к провайдеру </w:t>
            </w:r>
            <w:r>
              <w:rPr>
                <w:sz w:val="24"/>
                <w:szCs w:val="24"/>
              </w:rPr>
              <w:t>по</w:t>
            </w:r>
            <w:r w:rsidRPr="00C0045A">
              <w:rPr>
                <w:sz w:val="24"/>
                <w:szCs w:val="24"/>
              </w:rPr>
              <w:t xml:space="preserve"> вопросу повышение</w:t>
            </w:r>
          </w:p>
          <w:p w:rsidR="00C65398" w:rsidRDefault="00C65398" w:rsidP="00C00C33">
            <w:pPr>
              <w:spacing w:before="1"/>
              <w:ind w:left="166" w:right="284"/>
              <w:rPr>
                <w:sz w:val="24"/>
                <w:szCs w:val="24"/>
              </w:rPr>
            </w:pPr>
            <w:r w:rsidRPr="00C0045A">
              <w:rPr>
                <w:sz w:val="24"/>
                <w:szCs w:val="24"/>
              </w:rPr>
              <w:t>скорости Интернета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65398" w:rsidRPr="00C22F53" w:rsidRDefault="001F36ED" w:rsidP="00C00C33">
            <w:pPr>
              <w:pStyle w:val="TableParagraph"/>
              <w:ind w:left="308" w:right="2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 xml:space="preserve">Наличие доступа </w:t>
            </w:r>
            <w:r w:rsidRPr="00C22F53">
              <w:rPr>
                <w:spacing w:val="-10"/>
                <w:sz w:val="24"/>
                <w:szCs w:val="24"/>
              </w:rPr>
              <w:t xml:space="preserve">к </w:t>
            </w:r>
            <w:r w:rsidRPr="00C22F53">
              <w:rPr>
                <w:spacing w:val="-2"/>
                <w:sz w:val="24"/>
                <w:szCs w:val="24"/>
              </w:rPr>
              <w:t xml:space="preserve">широкополосному </w:t>
            </w:r>
            <w:r w:rsidRPr="00C22F53">
              <w:rPr>
                <w:sz w:val="24"/>
                <w:szCs w:val="24"/>
              </w:rPr>
              <w:t xml:space="preserve">Интернету в каждом учебном </w:t>
            </w:r>
            <w:r w:rsidRPr="00C22F53">
              <w:rPr>
                <w:spacing w:val="-2"/>
                <w:sz w:val="24"/>
                <w:szCs w:val="24"/>
              </w:rPr>
              <w:t>помещении школы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65398" w:rsidRPr="00C22F53" w:rsidRDefault="00C65398" w:rsidP="00C00C33">
            <w:pPr>
              <w:pStyle w:val="TableParagraph"/>
              <w:ind w:left="141" w:right="284"/>
              <w:rPr>
                <w:sz w:val="24"/>
                <w:szCs w:val="24"/>
              </w:rPr>
            </w:pPr>
            <w:r w:rsidRPr="00C22F53">
              <w:rPr>
                <w:spacing w:val="-2"/>
                <w:sz w:val="24"/>
                <w:szCs w:val="24"/>
              </w:rPr>
              <w:t>Директор</w:t>
            </w:r>
          </w:p>
        </w:tc>
      </w:tr>
    </w:tbl>
    <w:p w:rsidR="00AF67B2" w:rsidRDefault="00AF67B2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A92B8C" w:rsidRPr="00E1279D" w:rsidRDefault="002B7970" w:rsidP="00A92B8C">
      <w:pPr>
        <w:tabs>
          <w:tab w:val="left" w:pos="1013"/>
        </w:tabs>
        <w:spacing w:before="89"/>
        <w:rPr>
          <w:b/>
          <w:sz w:val="28"/>
        </w:rPr>
      </w:pPr>
      <w:r>
        <w:rPr>
          <w:b/>
          <w:sz w:val="28"/>
        </w:rPr>
        <w:t xml:space="preserve">7. </w:t>
      </w:r>
      <w:r w:rsidR="00A92B8C" w:rsidRPr="00E1279D">
        <w:rPr>
          <w:b/>
          <w:sz w:val="28"/>
        </w:rPr>
        <w:t>Исполнители</w:t>
      </w:r>
      <w:r w:rsidR="00A92B8C">
        <w:rPr>
          <w:b/>
          <w:sz w:val="28"/>
        </w:rPr>
        <w:t>:</w:t>
      </w:r>
    </w:p>
    <w:p w:rsidR="00A92B8C" w:rsidRPr="00E1279D" w:rsidRDefault="00A92B8C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Директор школы</w:t>
      </w:r>
    </w:p>
    <w:p w:rsidR="00A92B8C" w:rsidRPr="00E1279D" w:rsidRDefault="00A92B8C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Заместители директора по учебной работе, по воспитательной работе</w:t>
      </w:r>
    </w:p>
    <w:p w:rsidR="00A92B8C" w:rsidRPr="00E1279D" w:rsidRDefault="00A92B8C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Педагогические работники (учителя, социальные педагог, педагог-организатор)</w:t>
      </w:r>
    </w:p>
    <w:p w:rsidR="00A92B8C" w:rsidRPr="00E1279D" w:rsidRDefault="000A77C0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>
        <w:rPr>
          <w:sz w:val="28"/>
        </w:rPr>
        <w:t>Технический специалист</w:t>
      </w:r>
    </w:p>
    <w:p w:rsidR="00A92B8C" w:rsidRDefault="00A92B8C" w:rsidP="00A92B8C">
      <w:pPr>
        <w:pStyle w:val="a5"/>
        <w:tabs>
          <w:tab w:val="left" w:pos="779"/>
        </w:tabs>
        <w:ind w:left="1758" w:firstLine="0"/>
        <w:rPr>
          <w:sz w:val="28"/>
        </w:rPr>
      </w:pPr>
    </w:p>
    <w:p w:rsidR="004658F1" w:rsidRDefault="004658F1" w:rsidP="00A92B8C">
      <w:pPr>
        <w:pStyle w:val="a5"/>
        <w:tabs>
          <w:tab w:val="left" w:pos="779"/>
        </w:tabs>
        <w:ind w:left="1758" w:firstLine="0"/>
        <w:rPr>
          <w:sz w:val="28"/>
        </w:rPr>
      </w:pPr>
    </w:p>
    <w:p w:rsidR="00FD4A7B" w:rsidRPr="007E3463" w:rsidRDefault="00FD4A7B" w:rsidP="004658F1">
      <w:pPr>
        <w:tabs>
          <w:tab w:val="left" w:pos="1013"/>
        </w:tabs>
        <w:spacing w:before="89"/>
        <w:rPr>
          <w:b/>
          <w:sz w:val="28"/>
        </w:rPr>
      </w:pPr>
    </w:p>
    <w:sectPr w:rsidR="00FD4A7B" w:rsidRPr="007E3463" w:rsidSect="004658F1">
      <w:pgSz w:w="16840" w:h="11900" w:orient="landscape"/>
      <w:pgMar w:top="1134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107" w:rsidRDefault="00975107" w:rsidP="004658F1">
      <w:r>
        <w:separator/>
      </w:r>
    </w:p>
  </w:endnote>
  <w:endnote w:type="continuationSeparator" w:id="1">
    <w:p w:rsidR="00975107" w:rsidRDefault="00975107" w:rsidP="00465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107" w:rsidRDefault="00975107" w:rsidP="004658F1">
      <w:r>
        <w:separator/>
      </w:r>
    </w:p>
  </w:footnote>
  <w:footnote w:type="continuationSeparator" w:id="1">
    <w:p w:rsidR="00975107" w:rsidRDefault="00975107" w:rsidP="004658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C29"/>
    <w:multiLevelType w:val="hybridMultilevel"/>
    <w:tmpl w:val="F1FA9368"/>
    <w:lvl w:ilvl="0" w:tplc="84CE5358">
      <w:numFmt w:val="bullet"/>
      <w:lvlText w:val="-"/>
      <w:lvlJc w:val="left"/>
      <w:pPr>
        <w:ind w:left="5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EAD2A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2" w:tplc="C2805484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3" w:tplc="AA8689D6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4" w:tplc="3E3E3628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5" w:tplc="EB940D5E">
      <w:numFmt w:val="bullet"/>
      <w:lvlText w:val="•"/>
      <w:lvlJc w:val="left"/>
      <w:pPr>
        <w:ind w:left="8160" w:hanging="164"/>
      </w:pPr>
      <w:rPr>
        <w:rFonts w:hint="default"/>
        <w:lang w:val="ru-RU" w:eastAsia="en-US" w:bidi="ar-SA"/>
      </w:rPr>
    </w:lvl>
    <w:lvl w:ilvl="6" w:tplc="4538E1C2">
      <w:numFmt w:val="bullet"/>
      <w:lvlText w:val="•"/>
      <w:lvlJc w:val="left"/>
      <w:pPr>
        <w:ind w:left="9684" w:hanging="164"/>
      </w:pPr>
      <w:rPr>
        <w:rFonts w:hint="default"/>
        <w:lang w:val="ru-RU" w:eastAsia="en-US" w:bidi="ar-SA"/>
      </w:rPr>
    </w:lvl>
    <w:lvl w:ilvl="7" w:tplc="742662AC">
      <w:numFmt w:val="bullet"/>
      <w:lvlText w:val="•"/>
      <w:lvlJc w:val="left"/>
      <w:pPr>
        <w:ind w:left="11208" w:hanging="164"/>
      </w:pPr>
      <w:rPr>
        <w:rFonts w:hint="default"/>
        <w:lang w:val="ru-RU" w:eastAsia="en-US" w:bidi="ar-SA"/>
      </w:rPr>
    </w:lvl>
    <w:lvl w:ilvl="8" w:tplc="DB98D1DA">
      <w:numFmt w:val="bullet"/>
      <w:lvlText w:val="•"/>
      <w:lvlJc w:val="left"/>
      <w:pPr>
        <w:ind w:left="12732" w:hanging="164"/>
      </w:pPr>
      <w:rPr>
        <w:rFonts w:hint="default"/>
        <w:lang w:val="ru-RU" w:eastAsia="en-US" w:bidi="ar-SA"/>
      </w:rPr>
    </w:lvl>
  </w:abstractNum>
  <w:abstractNum w:abstractNumId="1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72DA1"/>
    <w:multiLevelType w:val="hybridMultilevel"/>
    <w:tmpl w:val="8D28D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539A6"/>
    <w:multiLevelType w:val="hybridMultilevel"/>
    <w:tmpl w:val="CC9AB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86571"/>
    <w:multiLevelType w:val="hybridMultilevel"/>
    <w:tmpl w:val="BBECC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E1EAE"/>
    <w:multiLevelType w:val="hybridMultilevel"/>
    <w:tmpl w:val="46F6A15E"/>
    <w:lvl w:ilvl="0" w:tplc="EC9A5A0E">
      <w:start w:val="1"/>
      <w:numFmt w:val="decimal"/>
      <w:lvlText w:val="%1"/>
      <w:lvlJc w:val="left"/>
      <w:pPr>
        <w:ind w:left="134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22" w:hanging="360"/>
      </w:pPr>
    </w:lvl>
    <w:lvl w:ilvl="2" w:tplc="0419001B" w:tentative="1">
      <w:start w:val="1"/>
      <w:numFmt w:val="lowerRoman"/>
      <w:lvlText w:val="%3."/>
      <w:lvlJc w:val="right"/>
      <w:pPr>
        <w:ind w:left="14842" w:hanging="180"/>
      </w:pPr>
    </w:lvl>
    <w:lvl w:ilvl="3" w:tplc="0419000F" w:tentative="1">
      <w:start w:val="1"/>
      <w:numFmt w:val="decimal"/>
      <w:lvlText w:val="%4."/>
      <w:lvlJc w:val="left"/>
      <w:pPr>
        <w:ind w:left="15562" w:hanging="360"/>
      </w:pPr>
    </w:lvl>
    <w:lvl w:ilvl="4" w:tplc="04190019" w:tentative="1">
      <w:start w:val="1"/>
      <w:numFmt w:val="lowerLetter"/>
      <w:lvlText w:val="%5."/>
      <w:lvlJc w:val="left"/>
      <w:pPr>
        <w:ind w:left="16282" w:hanging="360"/>
      </w:pPr>
    </w:lvl>
    <w:lvl w:ilvl="5" w:tplc="0419001B" w:tentative="1">
      <w:start w:val="1"/>
      <w:numFmt w:val="lowerRoman"/>
      <w:lvlText w:val="%6."/>
      <w:lvlJc w:val="right"/>
      <w:pPr>
        <w:ind w:left="17002" w:hanging="180"/>
      </w:pPr>
    </w:lvl>
    <w:lvl w:ilvl="6" w:tplc="0419000F" w:tentative="1">
      <w:start w:val="1"/>
      <w:numFmt w:val="decimal"/>
      <w:lvlText w:val="%7."/>
      <w:lvlJc w:val="left"/>
      <w:pPr>
        <w:ind w:left="17722" w:hanging="360"/>
      </w:pPr>
    </w:lvl>
    <w:lvl w:ilvl="7" w:tplc="04190019" w:tentative="1">
      <w:start w:val="1"/>
      <w:numFmt w:val="lowerLetter"/>
      <w:lvlText w:val="%8."/>
      <w:lvlJc w:val="left"/>
      <w:pPr>
        <w:ind w:left="18442" w:hanging="360"/>
      </w:pPr>
    </w:lvl>
    <w:lvl w:ilvl="8" w:tplc="0419001B" w:tentative="1">
      <w:start w:val="1"/>
      <w:numFmt w:val="lowerRoman"/>
      <w:lvlText w:val="%9."/>
      <w:lvlJc w:val="right"/>
      <w:pPr>
        <w:ind w:left="19162" w:hanging="180"/>
      </w:pPr>
    </w:lvl>
  </w:abstractNum>
  <w:abstractNum w:abstractNumId="7">
    <w:nsid w:val="0F5D0557"/>
    <w:multiLevelType w:val="hybridMultilevel"/>
    <w:tmpl w:val="1A743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B4990"/>
    <w:multiLevelType w:val="hybridMultilevel"/>
    <w:tmpl w:val="BBB0FB6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2">
    <w:nsid w:val="1D0F0308"/>
    <w:multiLevelType w:val="hybridMultilevel"/>
    <w:tmpl w:val="0D4C6E8A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3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4">
    <w:nsid w:val="1FDC7B86"/>
    <w:multiLevelType w:val="hybridMultilevel"/>
    <w:tmpl w:val="25D48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6">
    <w:nsid w:val="2A121CED"/>
    <w:multiLevelType w:val="hybridMultilevel"/>
    <w:tmpl w:val="C5560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A2BFA"/>
    <w:multiLevelType w:val="hybridMultilevel"/>
    <w:tmpl w:val="BA026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34A72"/>
    <w:multiLevelType w:val="hybridMultilevel"/>
    <w:tmpl w:val="848C8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321DC"/>
    <w:multiLevelType w:val="hybridMultilevel"/>
    <w:tmpl w:val="4BC2AC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859F3"/>
    <w:multiLevelType w:val="hybridMultilevel"/>
    <w:tmpl w:val="0852A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E55381"/>
    <w:multiLevelType w:val="hybridMultilevel"/>
    <w:tmpl w:val="8DF681AC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3CA9533B"/>
    <w:multiLevelType w:val="hybridMultilevel"/>
    <w:tmpl w:val="92926F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FF12F61"/>
    <w:multiLevelType w:val="hybridMultilevel"/>
    <w:tmpl w:val="CED8C9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BA3CB3"/>
    <w:multiLevelType w:val="hybridMultilevel"/>
    <w:tmpl w:val="D9FC44F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6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7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9">
    <w:nsid w:val="524B4203"/>
    <w:multiLevelType w:val="hybridMultilevel"/>
    <w:tmpl w:val="44E2E1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8274B1"/>
    <w:multiLevelType w:val="hybridMultilevel"/>
    <w:tmpl w:val="D1367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1217E"/>
    <w:multiLevelType w:val="hybridMultilevel"/>
    <w:tmpl w:val="4F70E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7217EA"/>
    <w:multiLevelType w:val="hybridMultilevel"/>
    <w:tmpl w:val="3EC2F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34152"/>
    <w:multiLevelType w:val="hybridMultilevel"/>
    <w:tmpl w:val="5832E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C86AD3"/>
    <w:multiLevelType w:val="hybridMultilevel"/>
    <w:tmpl w:val="06C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40DD2"/>
    <w:multiLevelType w:val="hybridMultilevel"/>
    <w:tmpl w:val="B5CA8E32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6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8">
    <w:nsid w:val="6DAA634E"/>
    <w:multiLevelType w:val="hybridMultilevel"/>
    <w:tmpl w:val="F0E4FE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435BD8"/>
    <w:multiLevelType w:val="hybridMultilevel"/>
    <w:tmpl w:val="651425E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0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41">
    <w:nsid w:val="7F3726B8"/>
    <w:multiLevelType w:val="hybridMultilevel"/>
    <w:tmpl w:val="3718E780"/>
    <w:lvl w:ilvl="0" w:tplc="0419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4"/>
  </w:num>
  <w:num w:numId="4">
    <w:abstractNumId w:val="22"/>
  </w:num>
  <w:num w:numId="5">
    <w:abstractNumId w:val="26"/>
  </w:num>
  <w:num w:numId="6">
    <w:abstractNumId w:val="37"/>
  </w:num>
  <w:num w:numId="7">
    <w:abstractNumId w:val="13"/>
  </w:num>
  <w:num w:numId="8">
    <w:abstractNumId w:val="35"/>
  </w:num>
  <w:num w:numId="9">
    <w:abstractNumId w:val="30"/>
  </w:num>
  <w:num w:numId="10">
    <w:abstractNumId w:val="12"/>
  </w:num>
  <w:num w:numId="11">
    <w:abstractNumId w:val="25"/>
  </w:num>
  <w:num w:numId="12">
    <w:abstractNumId w:val="11"/>
  </w:num>
  <w:num w:numId="13">
    <w:abstractNumId w:val="39"/>
  </w:num>
  <w:num w:numId="14">
    <w:abstractNumId w:val="5"/>
  </w:num>
  <w:num w:numId="15">
    <w:abstractNumId w:val="19"/>
  </w:num>
  <w:num w:numId="16">
    <w:abstractNumId w:val="31"/>
  </w:num>
  <w:num w:numId="17">
    <w:abstractNumId w:val="1"/>
  </w:num>
  <w:num w:numId="18">
    <w:abstractNumId w:val="21"/>
  </w:num>
  <w:num w:numId="19">
    <w:abstractNumId w:val="27"/>
  </w:num>
  <w:num w:numId="20">
    <w:abstractNumId w:val="33"/>
  </w:num>
  <w:num w:numId="21">
    <w:abstractNumId w:val="8"/>
  </w:num>
  <w:num w:numId="22">
    <w:abstractNumId w:val="17"/>
  </w:num>
  <w:num w:numId="23">
    <w:abstractNumId w:val="23"/>
  </w:num>
  <w:num w:numId="24">
    <w:abstractNumId w:val="41"/>
  </w:num>
  <w:num w:numId="25">
    <w:abstractNumId w:val="6"/>
  </w:num>
  <w:num w:numId="26">
    <w:abstractNumId w:val="16"/>
  </w:num>
  <w:num w:numId="27">
    <w:abstractNumId w:val="14"/>
  </w:num>
  <w:num w:numId="28">
    <w:abstractNumId w:val="7"/>
  </w:num>
  <w:num w:numId="29">
    <w:abstractNumId w:val="9"/>
  </w:num>
  <w:num w:numId="30">
    <w:abstractNumId w:val="2"/>
  </w:num>
  <w:num w:numId="31">
    <w:abstractNumId w:val="36"/>
  </w:num>
  <w:num w:numId="32">
    <w:abstractNumId w:val="3"/>
  </w:num>
  <w:num w:numId="33">
    <w:abstractNumId w:val="18"/>
  </w:num>
  <w:num w:numId="34">
    <w:abstractNumId w:val="32"/>
  </w:num>
  <w:num w:numId="35">
    <w:abstractNumId w:val="20"/>
  </w:num>
  <w:num w:numId="36">
    <w:abstractNumId w:val="28"/>
  </w:num>
  <w:num w:numId="37">
    <w:abstractNumId w:val="40"/>
  </w:num>
  <w:num w:numId="38">
    <w:abstractNumId w:val="4"/>
  </w:num>
  <w:num w:numId="39">
    <w:abstractNumId w:val="15"/>
  </w:num>
  <w:num w:numId="40">
    <w:abstractNumId w:val="10"/>
  </w:num>
  <w:num w:numId="41">
    <w:abstractNumId w:val="38"/>
  </w:num>
  <w:num w:numId="42">
    <w:abstractNumId w:val="2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D22FB"/>
    <w:rsid w:val="00016D2C"/>
    <w:rsid w:val="0001704E"/>
    <w:rsid w:val="00034DC1"/>
    <w:rsid w:val="00044754"/>
    <w:rsid w:val="00071435"/>
    <w:rsid w:val="00082DA9"/>
    <w:rsid w:val="00087810"/>
    <w:rsid w:val="0009607E"/>
    <w:rsid w:val="000A77C0"/>
    <w:rsid w:val="000B41BF"/>
    <w:rsid w:val="000B444A"/>
    <w:rsid w:val="000E4984"/>
    <w:rsid w:val="000F745F"/>
    <w:rsid w:val="00103637"/>
    <w:rsid w:val="00107BF5"/>
    <w:rsid w:val="00124CC2"/>
    <w:rsid w:val="00131C3B"/>
    <w:rsid w:val="00143B4D"/>
    <w:rsid w:val="001612FE"/>
    <w:rsid w:val="00177219"/>
    <w:rsid w:val="00182B7E"/>
    <w:rsid w:val="001A538C"/>
    <w:rsid w:val="001B1500"/>
    <w:rsid w:val="001F3317"/>
    <w:rsid w:val="001F36ED"/>
    <w:rsid w:val="002269B9"/>
    <w:rsid w:val="00236370"/>
    <w:rsid w:val="00264E2E"/>
    <w:rsid w:val="002836E7"/>
    <w:rsid w:val="002A6EEC"/>
    <w:rsid w:val="002B7970"/>
    <w:rsid w:val="002D56ED"/>
    <w:rsid w:val="00301E89"/>
    <w:rsid w:val="00337482"/>
    <w:rsid w:val="00347DB6"/>
    <w:rsid w:val="00363444"/>
    <w:rsid w:val="003722A4"/>
    <w:rsid w:val="00390F13"/>
    <w:rsid w:val="00394880"/>
    <w:rsid w:val="00397299"/>
    <w:rsid w:val="003B7F73"/>
    <w:rsid w:val="003E153F"/>
    <w:rsid w:val="003F5429"/>
    <w:rsid w:val="004658F1"/>
    <w:rsid w:val="004D198D"/>
    <w:rsid w:val="00504B1C"/>
    <w:rsid w:val="00506A12"/>
    <w:rsid w:val="005121D2"/>
    <w:rsid w:val="00513394"/>
    <w:rsid w:val="00516C67"/>
    <w:rsid w:val="00547096"/>
    <w:rsid w:val="005746BA"/>
    <w:rsid w:val="005869AB"/>
    <w:rsid w:val="00597613"/>
    <w:rsid w:val="005B4C58"/>
    <w:rsid w:val="005B7BC9"/>
    <w:rsid w:val="005C7CEF"/>
    <w:rsid w:val="005D0718"/>
    <w:rsid w:val="00621EFB"/>
    <w:rsid w:val="006D0B4F"/>
    <w:rsid w:val="006D5F82"/>
    <w:rsid w:val="006F0D4B"/>
    <w:rsid w:val="00704063"/>
    <w:rsid w:val="00717236"/>
    <w:rsid w:val="0072248F"/>
    <w:rsid w:val="00757DEF"/>
    <w:rsid w:val="007818EB"/>
    <w:rsid w:val="007E3463"/>
    <w:rsid w:val="00802277"/>
    <w:rsid w:val="008860DA"/>
    <w:rsid w:val="00892892"/>
    <w:rsid w:val="008A09AF"/>
    <w:rsid w:val="008E13ED"/>
    <w:rsid w:val="00933A21"/>
    <w:rsid w:val="009435B9"/>
    <w:rsid w:val="00943D7C"/>
    <w:rsid w:val="00966BC2"/>
    <w:rsid w:val="00975107"/>
    <w:rsid w:val="00993BAC"/>
    <w:rsid w:val="009A0012"/>
    <w:rsid w:val="009D7D94"/>
    <w:rsid w:val="00A25856"/>
    <w:rsid w:val="00A270AD"/>
    <w:rsid w:val="00A422FA"/>
    <w:rsid w:val="00A5095F"/>
    <w:rsid w:val="00A91C44"/>
    <w:rsid w:val="00A92B8C"/>
    <w:rsid w:val="00A94042"/>
    <w:rsid w:val="00A9460A"/>
    <w:rsid w:val="00AE18F2"/>
    <w:rsid w:val="00AF67B2"/>
    <w:rsid w:val="00B05AC7"/>
    <w:rsid w:val="00B11F31"/>
    <w:rsid w:val="00B21BB0"/>
    <w:rsid w:val="00B70A53"/>
    <w:rsid w:val="00B97343"/>
    <w:rsid w:val="00C0045A"/>
    <w:rsid w:val="00C00C33"/>
    <w:rsid w:val="00C17D1B"/>
    <w:rsid w:val="00C200DA"/>
    <w:rsid w:val="00C244EE"/>
    <w:rsid w:val="00C30B30"/>
    <w:rsid w:val="00C47B60"/>
    <w:rsid w:val="00C54214"/>
    <w:rsid w:val="00C65398"/>
    <w:rsid w:val="00CB50BB"/>
    <w:rsid w:val="00CD22FB"/>
    <w:rsid w:val="00CE5516"/>
    <w:rsid w:val="00D80B93"/>
    <w:rsid w:val="00DC07B9"/>
    <w:rsid w:val="00DC0BCD"/>
    <w:rsid w:val="00DD3A11"/>
    <w:rsid w:val="00DE67B6"/>
    <w:rsid w:val="00E0004E"/>
    <w:rsid w:val="00E13C95"/>
    <w:rsid w:val="00E13FCF"/>
    <w:rsid w:val="00E14CD2"/>
    <w:rsid w:val="00E271F3"/>
    <w:rsid w:val="00E54B27"/>
    <w:rsid w:val="00E560BB"/>
    <w:rsid w:val="00E83AC4"/>
    <w:rsid w:val="00EA59B1"/>
    <w:rsid w:val="00EC15DF"/>
    <w:rsid w:val="00F706E1"/>
    <w:rsid w:val="00F812EE"/>
    <w:rsid w:val="00FD4A7B"/>
    <w:rsid w:val="00FE19A1"/>
    <w:rsid w:val="00FF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71435"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4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1435"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rsid w:val="00071435"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rsid w:val="00071435"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rsid w:val="00071435"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4658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58F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658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58F1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00C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C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FB9B-C034-4903-8E70-73E197AB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2022-11-09T07:41:00Z</cp:lastPrinted>
  <dcterms:created xsi:type="dcterms:W3CDTF">2022-11-09T07:45:00Z</dcterms:created>
  <dcterms:modified xsi:type="dcterms:W3CDTF">2022-11-23T12:02:00Z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2022-04-18T00:00:00Z</vt:filetime>
  </property>
</Properties>
</file>